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60"/>
        <w:jc w:val="center"/>
      </w:pPr>
      <w:r>
        <w:rPr>
          <w:rFonts w:ascii="Times New Roman" w:hAnsi="Times New Roman"/>
          <w:b/>
          <w:i w:val="0"/>
          <w:sz w:val="28"/>
          <w:u w:val="none"/>
        </w:rPr>
        <w:t>IN THE {{appellate_court}}, {{district}}</w:t>
      </w:r>
    </w:p>
    <w:p>
      <w:pPr>
        <w:spacing w:after="160"/>
        <w:jc w:val="center"/>
      </w:pPr>
      <w:r>
        <w:rPr>
          <w:rFonts w:ascii="Times New Roman" w:hAnsi="Times New Roman"/>
          <w:b w:val="0"/>
          <w:i w:val="0"/>
          <w:sz w:val="24"/>
          <w:u w:val="none"/>
        </w:rPr>
        <w:t>Criminal Appeal No. _____ of {{year}}</w:t>
      </w:r>
    </w:p>
    <w:p>
      <w:pPr>
        <w:spacing w:after="160"/>
        <w:jc w:val="left"/>
      </w:pPr>
      <w:r>
        <w:rPr>
          <w:rFonts w:ascii="Times New Roman" w:hAnsi="Times New Roman"/>
          <w:b w:val="0"/>
          <w:i w:val="0"/>
          <w:sz w:val="24"/>
          <w:u w:val="none"/>
        </w:rPr>
        <w:t>{{appellant_name}}, son/daughter of {{appellant_father}},</w:t>
      </w:r>
    </w:p>
    <w:p>
      <w:pPr>
        <w:spacing w:after="160"/>
        <w:jc w:val="left"/>
      </w:pPr>
      <w:r>
        <w:rPr>
          <w:rFonts w:ascii="Times New Roman" w:hAnsi="Times New Roman"/>
          <w:b w:val="0"/>
          <w:i w:val="0"/>
          <w:sz w:val="24"/>
          <w:u w:val="none"/>
        </w:rPr>
        <w:t>resident of {{appellant_address}},</w:t>
      </w:r>
    </w:p>
    <w:p>
      <w:pPr>
        <w:spacing w:after="160"/>
        <w:jc w:val="left"/>
      </w:pPr>
      <w:r>
        <w:rPr>
          <w:rFonts w:ascii="Times New Roman" w:hAnsi="Times New Roman"/>
          <w:b w:val="0"/>
          <w:i w:val="0"/>
          <w:sz w:val="24"/>
          <w:u w:val="none"/>
        </w:rPr>
        <w:t>holding CNIC No. {{appellant_cnic}}</w:t>
      </w:r>
    </w:p>
    <w:p>
      <w:pPr>
        <w:spacing w:after="160"/>
        <w:jc w:val="left"/>
      </w:pPr>
    </w:p>
    <w:p>
      <w:pPr>
        <w:spacing w:after="160"/>
        <w:jc w:val="left"/>
      </w:pPr>
      <w:r>
        <w:rPr>
          <w:rFonts w:ascii="Times New Roman" w:hAnsi="Times New Roman"/>
          <w:b w:val="0"/>
          <w:i w:val="0"/>
          <w:sz w:val="24"/>
          <w:u w:val="none"/>
        </w:rPr>
        <w:t>... Appellant</w:t>
      </w:r>
    </w:p>
    <w:p>
      <w:pPr>
        <w:spacing w:after="160"/>
        <w:jc w:val="center"/>
      </w:pPr>
      <w:r>
        <w:rPr>
          <w:rFonts w:ascii="Times New Roman" w:hAnsi="Times New Roman"/>
          <w:b/>
          <w:i w:val="0"/>
          <w:sz w:val="24"/>
          <w:u w:val="single"/>
        </w:rPr>
        <w:t>VERSUS</w:t>
      </w:r>
    </w:p>
    <w:p>
      <w:pPr>
        <w:spacing w:after="160"/>
        <w:jc w:val="left"/>
      </w:pPr>
      <w:r>
        <w:rPr>
          <w:rFonts w:ascii="Times New Roman" w:hAnsi="Times New Roman"/>
          <w:b w:val="0"/>
          <w:i w:val="0"/>
          <w:sz w:val="24"/>
          <w:u w:val="none"/>
        </w:rPr>
        <w:t>The State and {{complainant_name}}, son/daughter of {{complainant_father}},</w:t>
      </w:r>
    </w:p>
    <w:p>
      <w:pPr>
        <w:spacing w:after="160"/>
        <w:jc w:val="left"/>
      </w:pPr>
      <w:r>
        <w:rPr>
          <w:rFonts w:ascii="Times New Roman" w:hAnsi="Times New Roman"/>
          <w:b w:val="0"/>
          <w:i w:val="0"/>
          <w:sz w:val="24"/>
          <w:u w:val="none"/>
        </w:rPr>
        <w:t>resident of {{complainant_address}}</w:t>
      </w:r>
    </w:p>
    <w:p>
      <w:pPr>
        <w:spacing w:after="160"/>
        <w:jc w:val="left"/>
      </w:pPr>
    </w:p>
    <w:p>
      <w:pPr>
        <w:spacing w:after="160"/>
        <w:jc w:val="left"/>
      </w:pPr>
      <w:r>
        <w:rPr>
          <w:rFonts w:ascii="Times New Roman" w:hAnsi="Times New Roman"/>
          <w:b w:val="0"/>
          <w:i w:val="0"/>
          <w:sz w:val="24"/>
          <w:u w:val="none"/>
        </w:rPr>
        <w:t>... Respondents</w:t>
      </w:r>
    </w:p>
    <w:p>
      <w:pPr>
        <w:spacing w:after="160"/>
        <w:jc w:val="center"/>
      </w:pPr>
      <w:r>
        <w:rPr>
          <w:rFonts w:ascii="Times New Roman" w:hAnsi="Times New Roman"/>
          <w:b/>
          <w:i w:val="0"/>
          <w:sz w:val="24"/>
          <w:u w:val="single"/>
        </w:rPr>
        <w:t>APPEAL AGAINST CONVICTION AND SENTENCE DATED {{conviction_date}}</w:t>
      </w:r>
    </w:p>
    <w:p>
      <w:pPr>
        <w:spacing w:after="160"/>
        <w:jc w:val="both"/>
      </w:pPr>
      <w:r>
        <w:rPr>
          <w:rFonts w:ascii="Times New Roman" w:hAnsi="Times New Roman"/>
          <w:b w:val="0"/>
          <w:i w:val="0"/>
          <w:sz w:val="24"/>
          <w:u w:val="none"/>
        </w:rPr>
        <w:t>Respectfully sheweth:</w:t>
      </w:r>
    </w:p>
    <w:p>
      <w:pPr>
        <w:spacing w:after="160"/>
        <w:jc w:val="both"/>
      </w:pPr>
      <w:r>
        <w:rPr>
          <w:rFonts w:ascii="Times New Roman" w:hAnsi="Times New Roman"/>
          <w:b w:val="0"/>
          <w:i w:val="0"/>
          <w:sz w:val="24"/>
          <w:u w:val="none"/>
        </w:rPr>
        <w:t>1. That the Appellant was tried in the Court of {{trial_court_type}}, {{district}} under {{penal_sections}} and convicted on {{conviction_date}}. The Appellant was sentenced to {{sentence_description}}.</w:t>
      </w:r>
    </w:p>
    <w:p>
      <w:pPr>
        <w:spacing w:after="160"/>
        <w:jc w:val="both"/>
      </w:pPr>
      <w:r>
        <w:rPr>
          <w:rFonts w:ascii="Times New Roman" w:hAnsi="Times New Roman"/>
          <w:b w:val="0"/>
          <w:i w:val="0"/>
          <w:sz w:val="24"/>
          <w:u w:val="none"/>
        </w:rPr>
        <w:t>2. That the Appellant obtained a certified copy of the impugned judgment dated {{conviction_date}} delivered by {{trial_judge_name}}, learned {{trial_judge_title}}. A copy of the impugned judgment is annexed as Annexure 'A'.</w:t>
      </w:r>
    </w:p>
    <w:p>
      <w:pPr>
        <w:spacing w:after="160"/>
        <w:jc w:val="both"/>
      </w:pPr>
      <w:r>
        <w:rPr>
          <w:rFonts w:ascii="Times New Roman" w:hAnsi="Times New Roman"/>
          <w:b w:val="0"/>
          <w:i w:val="0"/>
          <w:sz w:val="24"/>
          <w:u w:val="none"/>
        </w:rPr>
        <w:t>3. That the Appellant is aggrieved by the conviction and sentence and files the present appeal under {{appeal_section}} of the Code of Criminal Procedure 1898 on the following grounds:</w:t>
      </w:r>
    </w:p>
    <w:p>
      <w:pPr>
        <w:spacing w:after="160"/>
        <w:jc w:val="both"/>
      </w:pPr>
      <w:r>
        <w:rPr>
          <w:rFonts w:ascii="Times New Roman" w:hAnsi="Times New Roman"/>
          <w:b w:val="0"/>
          <w:i w:val="0"/>
          <w:sz w:val="24"/>
          <w:u w:val="none"/>
        </w:rPr>
        <w:t>{{grounds_of_appeal}}</w:t>
      </w:r>
    </w:p>
    <w:p>
      <w:pPr>
        <w:spacing w:after="160"/>
        <w:jc w:val="both"/>
      </w:pPr>
      <w:r>
        <w:rPr>
          <w:rFonts w:ascii="Times New Roman" w:hAnsi="Times New Roman"/>
          <w:b w:val="0"/>
          <w:i w:val="0"/>
          <w:sz w:val="24"/>
          <w:u w:val="none"/>
        </w:rPr>
        <w:t>4. That the learned trial court gravely erred in {{key_error}} without regard to the evidence on record or the settled principles of law.</w:t>
      </w:r>
    </w:p>
    <w:p>
      <w:pPr>
        <w:spacing w:after="160"/>
        <w:jc w:val="both"/>
      </w:pPr>
      <w:r>
        <w:rPr>
          <w:rFonts w:ascii="Times New Roman" w:hAnsi="Times New Roman"/>
          <w:b w:val="0"/>
          <w:i w:val="0"/>
          <w:sz w:val="24"/>
          <w:u w:val="none"/>
        </w:rPr>
        <w:t>5. That the prosecution evidence on record is weak, contradictory, and insufficient to establish guilt beyond reasonable doubt. The trial court failed to appreciate the material contradictions in the testimony of the prosecution witnesses.</w:t>
      </w:r>
    </w:p>
    <w:p>
      <w:pPr>
        <w:spacing w:after="160"/>
        <w:jc w:val="both"/>
      </w:pPr>
      <w:r>
        <w:rPr>
          <w:rFonts w:ascii="Times New Roman" w:hAnsi="Times New Roman"/>
          <w:b w:val="0"/>
          <w:i w:val="0"/>
          <w:sz w:val="24"/>
          <w:u w:val="none"/>
        </w:rPr>
        <w:t>6. That the defence evidence and the explanation offered by the Appellant were either wholly ignored or misappreciated by the trial court, thereby violating the fundamental principle of fair trial.</w:t>
      </w:r>
    </w:p>
    <w:p>
      <w:pPr>
        <w:spacing w:after="160"/>
        <w:jc w:val="both"/>
      </w:pPr>
      <w:r>
        <w:rPr>
          <w:rFonts w:ascii="Times New Roman" w:hAnsi="Times New Roman"/>
          <w:b w:val="0"/>
          <w:i w:val="0"/>
          <w:sz w:val="24"/>
          <w:u w:val="none"/>
        </w:rPr>
        <w:t>7. That {{additional_grounds}} and therefore the conviction is unsustainable in law and fact.</w:t>
      </w:r>
    </w:p>
    <w:p>
      <w:pPr>
        <w:spacing w:after="160"/>
        <w:jc w:val="both"/>
      </w:pPr>
      <w:r>
        <w:rPr>
          <w:rFonts w:ascii="Times New Roman" w:hAnsi="Times New Roman"/>
          <w:b w:val="0"/>
          <w:i w:val="0"/>
          <w:sz w:val="24"/>
          <w:u w:val="none"/>
        </w:rPr>
        <w:t>8. That the sentence imposed is {{sentence_challenge}} and is therefore excessive and unjust in the circumstances of the case.</w:t>
      </w:r>
    </w:p>
    <w:p>
      <w:pPr>
        <w:spacing w:after="160"/>
        <w:jc w:val="both"/>
      </w:pPr>
      <w:r>
        <w:rPr>
          <w:rFonts w:ascii="Times New Roman" w:hAnsi="Times New Roman"/>
          <w:b w:val="0"/>
          <w:i w:val="0"/>
          <w:sz w:val="24"/>
          <w:u w:val="none"/>
        </w:rPr>
        <w:t>LIMITATION: The present appeal is filed within the period of limitation prescribed by the parent statute, computed from the date of communication of the impugned order to the appellant. The certified copy of the impugned order has been obtained and is annexed.</w:t>
      </w:r>
    </w:p>
    <w:p>
      <w:pPr>
        <w:spacing w:after="160"/>
        <w:jc w:val="center"/>
      </w:pPr>
      <w:r>
        <w:rPr>
          <w:rFonts w:ascii="Times New Roman" w:hAnsi="Times New Roman"/>
          <w:b/>
          <w:i w:val="0"/>
          <w:sz w:val="24"/>
          <w:u w:val="single"/>
        </w:rPr>
        <w:t>PRAYER</w:t>
      </w:r>
    </w:p>
    <w:p>
      <w:pPr>
        <w:spacing w:after="160"/>
        <w:jc w:val="both"/>
      </w:pPr>
      <w:r>
        <w:rPr>
          <w:rFonts w:ascii="Times New Roman" w:hAnsi="Times New Roman"/>
          <w:b w:val="0"/>
          <w:i w:val="0"/>
          <w:sz w:val="24"/>
          <w:u w:val="none"/>
        </w:rPr>
        <w:t>It is, therefore, most respectfully prayed that this Honourable Court may be pleased to:</w:t>
      </w:r>
    </w:p>
    <w:p>
      <w:pPr>
        <w:spacing w:after="160"/>
        <w:jc w:val="both"/>
      </w:pPr>
      <w:r>
        <w:rPr>
          <w:rFonts w:ascii="Times New Roman" w:hAnsi="Times New Roman"/>
          <w:b w:val="0"/>
          <w:i w:val="0"/>
          <w:sz w:val="24"/>
          <w:u w:val="none"/>
        </w:rPr>
        <w:t>(a) Allow the present appeal and set aside the conviction of the Appellant recorded on {{conviction_date}};</w:t>
      </w:r>
    </w:p>
    <w:p>
      <w:pPr>
        <w:spacing w:after="160"/>
        <w:jc w:val="both"/>
      </w:pPr>
      <w:r>
        <w:rPr>
          <w:rFonts w:ascii="Times New Roman" w:hAnsi="Times New Roman"/>
          <w:b w:val="0"/>
          <w:i w:val="0"/>
          <w:sz w:val="24"/>
          <w:u w:val="none"/>
        </w:rPr>
        <w:t>(b) Acquit the Appellant of all charges levelled against him/her;</w:t>
      </w:r>
    </w:p>
    <w:p>
      <w:pPr>
        <w:spacing w:after="160"/>
        <w:jc w:val="both"/>
      </w:pPr>
      <w:r>
        <w:rPr>
          <w:rFonts w:ascii="Times New Roman" w:hAnsi="Times New Roman"/>
          <w:b w:val="0"/>
          <w:i w:val="0"/>
          <w:sz w:val="24"/>
          <w:u w:val="none"/>
        </w:rPr>
        <w:t>(c) In the alternative, reduce the sentence to such period as this Honourable Court deems just and proper; and</w:t>
      </w:r>
    </w:p>
    <w:p>
      <w:pPr>
        <w:spacing w:after="160"/>
        <w:jc w:val="both"/>
      </w:pPr>
      <w:r>
        <w:rPr>
          <w:rFonts w:ascii="Times New Roman" w:hAnsi="Times New Roman"/>
          <w:b w:val="0"/>
          <w:i w:val="0"/>
          <w:sz w:val="24"/>
          <w:u w:val="none"/>
        </w:rPr>
        <w:t>(d) Grant such further and other relief deemed just and proper in the circumstances of the case.</w:t>
      </w:r>
    </w:p>
    <w:p>
      <w:pPr>
        <w:spacing w:after="160"/>
        <w:jc w:val="center"/>
      </w:pPr>
      <w:r>
        <w:rPr>
          <w:rFonts w:ascii="Times New Roman" w:hAnsi="Times New Roman"/>
          <w:b/>
          <w:i w:val="0"/>
          <w:sz w:val="24"/>
          <w:u w:val="single"/>
        </w:rPr>
        <w:t>VERIFICATION</w:t>
      </w:r>
    </w:p>
    <w:p>
      <w:pPr>
        <w:spacing w:after="160"/>
        <w:jc w:val="both"/>
      </w:pPr>
      <w:r>
        <w:rPr>
          <w:rFonts w:ascii="Times New Roman" w:hAnsi="Times New Roman"/>
          <w:b w:val="0"/>
          <w:i/>
          <w:sz w:val="22"/>
          <w:u w:val="none"/>
        </w:rPr>
        <w:t>Verified on solemn affirmation at {{verification_place}} on this _____ day of _____, {{year}}, that the contents of paragraphs 1 to 8 of the above appeal are true and correct to the best of my knowledge and belief and nothing material has been concealed therefrom.</w:t>
      </w:r>
    </w:p>
    <w:p>
      <w:pPr>
        <w:spacing w:after="160"/>
        <w:jc w:val="right"/>
      </w:pPr>
      <w:r>
        <w:rPr>
          <w:rFonts w:ascii="Times New Roman" w:hAnsi="Times New Roman"/>
          <w:b w:val="0"/>
          <w:i w:val="0"/>
          <w:sz w:val="24"/>
          <w:u w:val="none"/>
        </w:rPr>
        <w:t>_____________________________</w:t>
      </w:r>
    </w:p>
    <w:p>
      <w:pPr>
        <w:spacing w:after="160"/>
        <w:jc w:val="right"/>
      </w:pPr>
      <w:r>
        <w:rPr>
          <w:rFonts w:ascii="Times New Roman" w:hAnsi="Times New Roman"/>
          <w:b w:val="0"/>
          <w:i w:val="0"/>
          <w:sz w:val="24"/>
          <w:u w:val="none"/>
        </w:rPr>
        <w:t>{{appellant_name}}</w:t>
      </w:r>
    </w:p>
    <w:p>
      <w:pPr>
        <w:spacing w:after="160"/>
        <w:jc w:val="right"/>
      </w:pPr>
      <w:r>
        <w:rPr>
          <w:rFonts w:ascii="Times New Roman" w:hAnsi="Times New Roman"/>
          <w:b w:val="0"/>
          <w:i w:val="0"/>
          <w:sz w:val="24"/>
          <w:u w:val="none"/>
        </w:rPr>
        <w:t>Appellant</w:t>
      </w:r>
    </w:p>
    <w:p>
      <w:pPr>
        <w:spacing w:after="160"/>
        <w:jc w:val="right"/>
      </w:pPr>
    </w:p>
    <w:p>
      <w:pPr>
        <w:spacing w:after="160"/>
        <w:jc w:val="right"/>
      </w:pPr>
      <w:r>
        <w:rPr>
          <w:rFonts w:ascii="Times New Roman" w:hAnsi="Times New Roman"/>
          <w:b w:val="0"/>
          <w:i w:val="0"/>
          <w:sz w:val="24"/>
          <w:u w:val="none"/>
        </w:rPr>
        <w:t>Through:</w:t>
      </w:r>
    </w:p>
    <w:p>
      <w:pPr>
        <w:spacing w:after="160"/>
        <w:jc w:val="right"/>
      </w:pPr>
      <w:r>
        <w:rPr>
          <w:rFonts w:ascii="Times New Roman" w:hAnsi="Times New Roman"/>
          <w:b w:val="0"/>
          <w:i w:val="0"/>
          <w:sz w:val="24"/>
          <w:u w:val="none"/>
        </w:rPr>
        <w:t>_____________________________</w:t>
      </w:r>
    </w:p>
    <w:p>
      <w:pPr>
        <w:spacing w:after="160"/>
        <w:jc w:val="right"/>
      </w:pPr>
      <w:r>
        <w:rPr>
          <w:rFonts w:ascii="Times New Roman" w:hAnsi="Times New Roman"/>
          <w:b w:val="0"/>
          <w:i w:val="0"/>
          <w:sz w:val="24"/>
          <w:u w:val="none"/>
        </w:rPr>
        <w:t>{{counsel_name}}</w:t>
      </w:r>
    </w:p>
    <w:p>
      <w:pPr>
        <w:spacing w:after="160"/>
        <w:jc w:val="right"/>
      </w:pPr>
      <w:r>
        <w:rPr>
          <w:rFonts w:ascii="Times New Roman" w:hAnsi="Times New Roman"/>
          <w:b w:val="0"/>
          <w:i w:val="0"/>
          <w:sz w:val="24"/>
          <w:u w:val="none"/>
        </w:rPr>
        <w:t>Advocate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