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rFonts w:ascii="Times New Roman" w:hAnsi="Times New Roman"/>
          <w:b/>
          <w:i w:val="0"/>
          <w:sz w:val="28"/>
          <w:u w:val="none"/>
        </w:rPr>
        <w:t>TO: THE COMMISSIONER INLAND REVENUE,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8"/>
          <w:u w:val="none"/>
        </w:rPr>
        <w:t>{{rto_name}},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8"/>
          <w:u w:val="none"/>
        </w:rPr>
        <w:t>{{rto_city}}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APPLICATION FOR INCLUSION IN ACTIVE TAXPAYERS LIST (ATL) UNDER SECTION 182A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Subject: Application for ATL Inclusion as Late-filer</w:t>
      </w:r>
    </w:p>
    <w:p>
      <w:pPr>
        <w:spacing w:after="160"/>
        <w:jc w:val="both"/>
      </w:pP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NTN: {{taxpayer_ntn}}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Name of Taxpayer: {{taxpayer_name}}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Tax Year: {{applicable_tax_year}}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Respectfully submitted: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1. I / We, {{taxpayer_name}}, NTN {{taxpayer_ntn}}, hereby apply for inclusion in the Active Taxpayers List (ATL) under Section 182A of the Income Tax Ordinance 2001.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2. I / We acknowledge that we are a late-filer and that the tax return for the tax year {{applicable_tax_year}} was not filed within the prescribed due date of {{original_due_date}}.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3. The tax return was filed on {{actual_filing_date}}, which is {{days_late}} days after the due date.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4. In accordance with Section 182A of the Income Tax Ordinance 2001, I / We have paid the surcharge on the late filing of the tax return.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5. The details of surcharge payment are as follows:</w:t>
      </w:r>
    </w:p>
    <w:p>
      <w:pPr>
        <w:spacing w:after="160"/>
        <w:jc w:val="both"/>
      </w:pP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(a) Surcharge Amount: Rs. {{surcharge_amount}}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(b) Payment Method: {{payment_method}}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(c) Date of Payment: {{payment_date}}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(d) Proof of Payment: {{payment_proof_details}}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6. Alternatively, {{surcharge_waiver_reason}} and I / We request waiver of the surcharge under Section 182A(2) of the Income Tax Ordinance 2001.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7. I / We have filed all subsequent annual returns on time and have complied with all applicable tax laws.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8. I / We undertake to file all future tax returns within the prescribed due dates and to maintain compliance with tax regulations.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It is, therefore, humbly requested that the FBR may be pleased to: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(a) Accept this application and include my / our name in the Active Taxpayers List (ATL); and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(b) Grant such other relief as may be deemed just and proper in the circumstances.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VERIFICATION</w:t>
      </w:r>
    </w:p>
    <w:p>
      <w:pPr>
        <w:spacing w:after="160"/>
        <w:jc w:val="both"/>
      </w:pPr>
      <w:r>
        <w:rPr>
          <w:rFonts w:ascii="Times New Roman" w:hAnsi="Times New Roman"/>
          <w:b w:val="0"/>
          <w:i/>
          <w:sz w:val="22"/>
          <w:u w:val="none"/>
        </w:rPr>
        <w:t>Verified on solemn affirmation at {{verification_place}} on this _____ day of _____, {{year}}, that the contents of the above application are true and correct to the best of my knowledge and belief and nothing material has been concealed therefrom.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_____________________________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{{taxpayer_name}}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Taxpayer</w:t>
      </w:r>
    </w:p>
    <w:p>
      <w:pPr>
        <w:spacing w:after="160"/>
        <w:jc w:val="right"/>
      </w:pP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NTN: {{taxpayer_ntn}}</w:t>
      </w:r>
    </w:p>
    <w:p>
      <w:pPr>
        <w:spacing w:after="160"/>
        <w:jc w:val="right"/>
      </w:pP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Date: 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